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E71" w:rsidRPr="000F4EA7" w:rsidRDefault="00CF1E71" w:rsidP="00CF1E71">
      <w:pPr>
        <w:widowControl/>
        <w:shd w:val="clear" w:color="auto" w:fill="FFFFFF"/>
        <w:autoSpaceDE/>
        <w:autoSpaceDN/>
        <w:spacing w:after="150"/>
        <w:jc w:val="center"/>
        <w:rPr>
          <w:rFonts w:ascii="Times New Roman" w:eastAsia="Times New Roman" w:hAnsi="Times New Roman" w:cs="Times New Roman"/>
          <w:color w:val="FF0000"/>
          <w:sz w:val="24"/>
          <w:szCs w:val="24"/>
          <w:lang w:val="uk-UA" w:eastAsia="uk-UA"/>
        </w:rPr>
      </w:pPr>
      <w:r w:rsidRPr="000F4EA7">
        <w:rPr>
          <w:rFonts w:ascii="Times New Roman" w:eastAsia="Times New Roman" w:hAnsi="Times New Roman" w:cs="Times New Roman"/>
          <w:b/>
          <w:bCs/>
          <w:color w:val="FF0000"/>
          <w:sz w:val="24"/>
          <w:szCs w:val="24"/>
          <w:lang w:val="uk-UA" w:eastAsia="uk-UA"/>
        </w:rPr>
        <w:t>Дії населення в умовах надзвичайних ситуацій воєнного характеру</w:t>
      </w:r>
    </w:p>
    <w:p w:rsidR="00CF1E71" w:rsidRPr="000F4EA7" w:rsidRDefault="00CF1E71" w:rsidP="00CF1E71">
      <w:pPr>
        <w:widowControl/>
        <w:shd w:val="clear" w:color="auto" w:fill="FFFFFF"/>
        <w:autoSpaceDE/>
        <w:autoSpaceDN/>
        <w:spacing w:after="150"/>
        <w:jc w:val="both"/>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При першій можливості покиньте разом із сім’єю небезпечну зону. У разі неможливості виїхати особисто, відправити дітей і родичів похилого віку до родичів, знайомих. Необхідно взяти із собою всі документи, коштовні речі та цінні папери. </w:t>
      </w:r>
    </w:p>
    <w:p w:rsidR="00CF1E71" w:rsidRPr="000F4EA7" w:rsidRDefault="00CF1E71" w:rsidP="00CF1E71">
      <w:pPr>
        <w:widowControl/>
        <w:shd w:val="clear" w:color="auto" w:fill="FFFFFF"/>
        <w:autoSpaceDE/>
        <w:autoSpaceDN/>
        <w:spacing w:after="150"/>
        <w:jc w:val="both"/>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Підготовку до можливого перебування у зоні надзвичайної ситуації доцільно починати завчасно. Необхідно</w:t>
      </w:r>
      <w:r>
        <w:rPr>
          <w:rFonts w:ascii="Times New Roman" w:eastAsia="Times New Roman" w:hAnsi="Times New Roman" w:cs="Times New Roman"/>
          <w:color w:val="333333"/>
          <w:sz w:val="24"/>
          <w:szCs w:val="24"/>
          <w:lang w:val="uk-UA" w:eastAsia="uk-UA"/>
        </w:rPr>
        <w:t xml:space="preserve"> </w:t>
      </w:r>
      <w:hyperlink r:id="rId5" w:history="1">
        <w:r w:rsidRPr="00CF1E71">
          <w:rPr>
            <w:rFonts w:ascii="Times New Roman" w:eastAsia="Times New Roman" w:hAnsi="Times New Roman" w:cs="Times New Roman"/>
            <w:sz w:val="24"/>
            <w:szCs w:val="24"/>
            <w:lang w:val="uk-UA" w:eastAsia="uk-UA"/>
          </w:rPr>
          <w:t>підготувати «екстрену валізку»</w:t>
        </w:r>
      </w:hyperlink>
      <w:r>
        <w:rPr>
          <w:rFonts w:ascii="Times New Roman" w:eastAsia="Times New Roman" w:hAnsi="Times New Roman" w:cs="Times New Roman"/>
          <w:color w:val="333333"/>
          <w:sz w:val="24"/>
          <w:szCs w:val="24"/>
          <w:lang w:val="uk-UA" w:eastAsia="uk-UA"/>
        </w:rPr>
        <w:t xml:space="preserve"> </w:t>
      </w:r>
      <w:r w:rsidRPr="000F4EA7">
        <w:rPr>
          <w:rFonts w:ascii="Times New Roman" w:eastAsia="Times New Roman" w:hAnsi="Times New Roman" w:cs="Times New Roman"/>
          <w:color w:val="333333"/>
          <w:sz w:val="24"/>
          <w:szCs w:val="24"/>
          <w:lang w:val="uk-UA" w:eastAsia="uk-UA"/>
        </w:rPr>
        <w:t>з речами, які можуть знадобитись при знаходженні у зоні НС або при евакуації у безпечні райони.</w:t>
      </w:r>
    </w:p>
    <w:p w:rsidR="00CF1E71" w:rsidRPr="000F4EA7" w:rsidRDefault="00CF1E71" w:rsidP="00CF1E71">
      <w:pPr>
        <w:widowControl/>
        <w:shd w:val="clear" w:color="auto" w:fill="FFFFFF"/>
        <w:autoSpaceDE/>
        <w:autoSpaceDN/>
        <w:spacing w:after="150"/>
        <w:jc w:val="both"/>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b/>
          <w:bCs/>
          <w:color w:val="333333"/>
          <w:sz w:val="24"/>
          <w:szCs w:val="24"/>
          <w:lang w:val="uk-UA" w:eastAsia="uk-UA"/>
        </w:rPr>
        <w:t>Підготовка оселі:</w:t>
      </w:r>
    </w:p>
    <w:p w:rsidR="00CF1E71" w:rsidRPr="000F4EA7" w:rsidRDefault="00CF1E71" w:rsidP="00CF1E71">
      <w:pPr>
        <w:widowControl/>
        <w:numPr>
          <w:ilvl w:val="0"/>
          <w:numId w:val="1"/>
        </w:numPr>
        <w:shd w:val="clear" w:color="auto" w:fill="FFFFFF"/>
        <w:autoSpaceDE/>
        <w:autoSpaceDN/>
        <w:spacing w:before="100" w:beforeAutospacing="1" w:after="100" w:afterAutospacing="1" w:line="300" w:lineRule="atLeast"/>
        <w:ind w:left="375"/>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нанести захисні смуги скочу (паперу, тканини) на віконне скло для підвищення його стійкості до вибухової хвилі та зменшення кількості уламків і уникнення травмування у разі його пошкодження;</w:t>
      </w:r>
    </w:p>
    <w:p w:rsidR="00CF1E71" w:rsidRPr="000F4EA7" w:rsidRDefault="00CF1E71" w:rsidP="00CF1E71">
      <w:pPr>
        <w:widowControl/>
        <w:numPr>
          <w:ilvl w:val="0"/>
          <w:numId w:val="1"/>
        </w:numPr>
        <w:shd w:val="clear" w:color="auto" w:fill="FFFFFF"/>
        <w:autoSpaceDE/>
        <w:autoSpaceDN/>
        <w:spacing w:before="100" w:beforeAutospacing="1" w:after="100" w:afterAutospacing="1" w:line="300" w:lineRule="atLeast"/>
        <w:ind w:left="375"/>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по можливості обладнайте укриття у підвалі, захистіть його мішками з піском, передбачте наявність аварійного виходу;</w:t>
      </w:r>
    </w:p>
    <w:p w:rsidR="00CF1E71" w:rsidRPr="000F4EA7" w:rsidRDefault="00CF1E71" w:rsidP="00CF1E71">
      <w:pPr>
        <w:widowControl/>
        <w:numPr>
          <w:ilvl w:val="0"/>
          <w:numId w:val="1"/>
        </w:numPr>
        <w:shd w:val="clear" w:color="auto" w:fill="FFFFFF"/>
        <w:autoSpaceDE/>
        <w:autoSpaceDN/>
        <w:spacing w:before="100" w:beforeAutospacing="1" w:after="100" w:afterAutospacing="1" w:line="300" w:lineRule="atLeast"/>
        <w:ind w:left="375"/>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при наявності земельної ділянки обладнайте укриття на такій відстані від будинку, яка  більше його висоти;</w:t>
      </w:r>
    </w:p>
    <w:p w:rsidR="00CF1E71" w:rsidRPr="000F4EA7" w:rsidRDefault="00CF1E71" w:rsidP="00CF1E71">
      <w:pPr>
        <w:widowControl/>
        <w:numPr>
          <w:ilvl w:val="0"/>
          <w:numId w:val="1"/>
        </w:numPr>
        <w:shd w:val="clear" w:color="auto" w:fill="FFFFFF"/>
        <w:autoSpaceDE/>
        <w:autoSpaceDN/>
        <w:spacing w:before="100" w:beforeAutospacing="1" w:after="100" w:afterAutospacing="1" w:line="300" w:lineRule="atLeast"/>
        <w:ind w:left="375"/>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забезпечте оселю запасами питної та технічної води;</w:t>
      </w:r>
    </w:p>
    <w:p w:rsidR="00CF1E71" w:rsidRPr="000F4EA7" w:rsidRDefault="00CF1E71" w:rsidP="00CF1E71">
      <w:pPr>
        <w:widowControl/>
        <w:numPr>
          <w:ilvl w:val="0"/>
          <w:numId w:val="1"/>
        </w:numPr>
        <w:shd w:val="clear" w:color="auto" w:fill="FFFFFF"/>
        <w:autoSpaceDE/>
        <w:autoSpaceDN/>
        <w:spacing w:before="100" w:beforeAutospacing="1" w:after="100" w:afterAutospacing="1" w:line="300" w:lineRule="atLeast"/>
        <w:ind w:left="375"/>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зробіть запас продуктів тривалого зберігання;</w:t>
      </w:r>
    </w:p>
    <w:p w:rsidR="00CF1E71" w:rsidRPr="000F4EA7" w:rsidRDefault="00CF1E71" w:rsidP="00CF1E71">
      <w:pPr>
        <w:widowControl/>
        <w:numPr>
          <w:ilvl w:val="0"/>
          <w:numId w:val="1"/>
        </w:numPr>
        <w:shd w:val="clear" w:color="auto" w:fill="FFFFFF"/>
        <w:autoSpaceDE/>
        <w:autoSpaceDN/>
        <w:spacing w:before="100" w:beforeAutospacing="1" w:after="100" w:afterAutospacing="1" w:line="300" w:lineRule="atLeast"/>
        <w:ind w:left="375"/>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додатково укомплектуйте домашню аптечку засобами надання першої медичної допомоги;</w:t>
      </w:r>
    </w:p>
    <w:p w:rsidR="00CF1E71" w:rsidRPr="000F4EA7" w:rsidRDefault="00CF1E71" w:rsidP="00CF1E71">
      <w:pPr>
        <w:widowControl/>
        <w:numPr>
          <w:ilvl w:val="0"/>
          <w:numId w:val="1"/>
        </w:numPr>
        <w:shd w:val="clear" w:color="auto" w:fill="FFFFFF"/>
        <w:autoSpaceDE/>
        <w:autoSpaceDN/>
        <w:spacing w:before="100" w:beforeAutospacing="1" w:after="100" w:afterAutospacing="1" w:line="300" w:lineRule="atLeast"/>
        <w:ind w:left="375"/>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підготуйте (закупіть) засоби первинного пожежогасіння;</w:t>
      </w:r>
    </w:p>
    <w:p w:rsidR="00CF1E71" w:rsidRPr="000F4EA7" w:rsidRDefault="00CF1E71" w:rsidP="00CF1E71">
      <w:pPr>
        <w:widowControl/>
        <w:numPr>
          <w:ilvl w:val="0"/>
          <w:numId w:val="1"/>
        </w:numPr>
        <w:shd w:val="clear" w:color="auto" w:fill="FFFFFF"/>
        <w:autoSpaceDE/>
        <w:autoSpaceDN/>
        <w:spacing w:before="100" w:beforeAutospacing="1" w:after="100" w:afterAutospacing="1" w:line="300" w:lineRule="atLeast"/>
        <w:ind w:left="375"/>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підготуйте ліхтарики (комплекти запасних елементів живлення), гасові лампи та свічки на випадок відключення енергопостачання;</w:t>
      </w:r>
    </w:p>
    <w:p w:rsidR="00CF1E71" w:rsidRPr="000F4EA7" w:rsidRDefault="00CF1E71" w:rsidP="00CF1E71">
      <w:pPr>
        <w:widowControl/>
        <w:numPr>
          <w:ilvl w:val="0"/>
          <w:numId w:val="1"/>
        </w:numPr>
        <w:shd w:val="clear" w:color="auto" w:fill="FFFFFF"/>
        <w:autoSpaceDE/>
        <w:autoSpaceDN/>
        <w:spacing w:before="100" w:beforeAutospacing="1" w:after="100" w:afterAutospacing="1" w:line="300" w:lineRule="atLeast"/>
        <w:ind w:left="375"/>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підготуйте (закупіть)  прилади (примус) для приготування їжі у разі відсутності газу і електропостачання;</w:t>
      </w:r>
    </w:p>
    <w:p w:rsidR="00CF1E71" w:rsidRPr="000F4EA7" w:rsidRDefault="00CF1E71" w:rsidP="00CF1E71">
      <w:pPr>
        <w:widowControl/>
        <w:numPr>
          <w:ilvl w:val="0"/>
          <w:numId w:val="1"/>
        </w:numPr>
        <w:shd w:val="clear" w:color="auto" w:fill="FFFFFF"/>
        <w:autoSpaceDE/>
        <w:autoSpaceDN/>
        <w:spacing w:before="100" w:beforeAutospacing="1" w:after="100" w:afterAutospacing="1" w:line="300" w:lineRule="atLeast"/>
        <w:ind w:left="375"/>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підготуйте необхідні речі та документи на випадок термінової евакуації або переходу до захисних споруд цивільної оборони або інших сховищ (підвалів, погребів тощо);</w:t>
      </w:r>
    </w:p>
    <w:p w:rsidR="00CF1E71" w:rsidRPr="000F4EA7" w:rsidRDefault="00CF1E71" w:rsidP="00CF1E71">
      <w:pPr>
        <w:widowControl/>
        <w:numPr>
          <w:ilvl w:val="0"/>
          <w:numId w:val="1"/>
        </w:numPr>
        <w:shd w:val="clear" w:color="auto" w:fill="FFFFFF"/>
        <w:autoSpaceDE/>
        <w:autoSpaceDN/>
        <w:spacing w:before="100" w:beforeAutospacing="1" w:after="100" w:afterAutospacing="1" w:line="300" w:lineRule="atLeast"/>
        <w:ind w:left="375"/>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особистий транспорт тримайте у справному стані із запасом палива для виїзду з небезпечного району;</w:t>
      </w:r>
    </w:p>
    <w:p w:rsidR="00CF1E71" w:rsidRPr="000F4EA7" w:rsidRDefault="00CF1E71" w:rsidP="00CF1E71">
      <w:pPr>
        <w:widowControl/>
        <w:numPr>
          <w:ilvl w:val="0"/>
          <w:numId w:val="1"/>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при наближенні зимового періоду необхідно продумати питання щодо обігріву оселі у випадку відключення централізованого опалення.</w:t>
      </w:r>
    </w:p>
    <w:p w:rsidR="00CF1E71" w:rsidRPr="000F4EA7" w:rsidRDefault="00CF1E71" w:rsidP="00CF1E71">
      <w:pPr>
        <w:widowControl/>
        <w:shd w:val="clear" w:color="auto" w:fill="FFFFFF"/>
        <w:autoSpaceDE/>
        <w:autoSpaceDN/>
        <w:spacing w:after="150"/>
        <w:jc w:val="center"/>
        <w:rPr>
          <w:rFonts w:ascii="Times New Roman" w:eastAsia="Times New Roman" w:hAnsi="Times New Roman" w:cs="Times New Roman"/>
          <w:color w:val="333333"/>
          <w:sz w:val="24"/>
          <w:szCs w:val="24"/>
          <w:lang w:val="uk-UA" w:eastAsia="uk-UA"/>
        </w:rPr>
      </w:pPr>
      <w:r>
        <w:rPr>
          <w:rFonts w:ascii="Times New Roman" w:eastAsia="Times New Roman" w:hAnsi="Times New Roman" w:cs="Times New Roman"/>
          <w:b/>
          <w:bCs/>
          <w:color w:val="333333"/>
          <w:sz w:val="24"/>
          <w:szCs w:val="24"/>
          <w:lang w:val="uk-UA" w:eastAsia="uk-UA"/>
        </w:rPr>
        <w:t xml:space="preserve">Правила поведінки </w:t>
      </w:r>
      <w:r w:rsidRPr="000F4EA7">
        <w:rPr>
          <w:rFonts w:ascii="Times New Roman" w:eastAsia="Times New Roman" w:hAnsi="Times New Roman" w:cs="Times New Roman"/>
          <w:b/>
          <w:bCs/>
          <w:color w:val="333333"/>
          <w:sz w:val="24"/>
          <w:szCs w:val="24"/>
          <w:lang w:val="uk-UA" w:eastAsia="uk-UA"/>
        </w:rPr>
        <w:t>в умовах надзвичайної ситуації воєнного характеру</w:t>
      </w:r>
    </w:p>
    <w:p w:rsidR="00CF1E71" w:rsidRPr="000F4EA7" w:rsidRDefault="00CF1E71" w:rsidP="00CF1E71">
      <w:pPr>
        <w:widowControl/>
        <w:shd w:val="clear" w:color="auto" w:fill="FFFFFF"/>
        <w:autoSpaceDE/>
        <w:autoSpaceDN/>
        <w:spacing w:after="150"/>
        <w:jc w:val="both"/>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b/>
          <w:bCs/>
          <w:color w:val="333333"/>
          <w:sz w:val="24"/>
          <w:szCs w:val="24"/>
          <w:lang w:val="uk-UA" w:eastAsia="uk-UA"/>
        </w:rPr>
        <w:t>Необхідно:</w:t>
      </w:r>
    </w:p>
    <w:p w:rsidR="00CF1E71" w:rsidRPr="000F4EA7" w:rsidRDefault="00CF1E71" w:rsidP="00CF1E71">
      <w:pPr>
        <w:widowControl/>
        <w:numPr>
          <w:ilvl w:val="0"/>
          <w:numId w:val="2"/>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зберігати особистий спокій, не реагувати на провокації;</w:t>
      </w:r>
    </w:p>
    <w:p w:rsidR="00CF1E71" w:rsidRPr="000F4EA7" w:rsidRDefault="00CF1E71" w:rsidP="00CF1E71">
      <w:pPr>
        <w:widowControl/>
        <w:numPr>
          <w:ilvl w:val="0"/>
          <w:numId w:val="2"/>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не сповіщати про свої майбутні дії (плани) малознайомих людей, а також знайомих з ненадійною репутацією;</w:t>
      </w:r>
    </w:p>
    <w:p w:rsidR="00CF1E71" w:rsidRPr="000F4EA7" w:rsidRDefault="00CF1E71" w:rsidP="00CF1E71">
      <w:pPr>
        <w:widowControl/>
        <w:numPr>
          <w:ilvl w:val="0"/>
          <w:numId w:val="2"/>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завжди мати при собі документ (паспорт), що засвідчує особу, відомості про групу крові свою та близьких родичів, можливі проблеми зі здоров’ям (алергію на медичні препарати тощо);</w:t>
      </w:r>
    </w:p>
    <w:p w:rsidR="00CF1E71" w:rsidRPr="000F4EA7" w:rsidRDefault="00CF1E71" w:rsidP="00CF1E71">
      <w:pPr>
        <w:widowControl/>
        <w:numPr>
          <w:ilvl w:val="0"/>
          <w:numId w:val="2"/>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знати місце розташування захисних споруд цивільної оборони поблизу місця проживання, роботи, у місцях частого відвідування (магазини, базар, дорога до роботи, медичні заклади тощо). Без необхідності намагатися якнайменше знаходитись поза місцем проживання, роботи та у малознайомих місцях;</w:t>
      </w:r>
    </w:p>
    <w:p w:rsidR="00CF1E71" w:rsidRPr="000F4EA7" w:rsidRDefault="00CF1E71" w:rsidP="00CF1E71">
      <w:pPr>
        <w:widowControl/>
        <w:numPr>
          <w:ilvl w:val="0"/>
          <w:numId w:val="2"/>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 xml:space="preserve">при виході із приміщень, пересуванні сходинами багатоповерхівок або до споруди цивільної оборони (сховища) дотримуватись правила правої руки (як при русі автомобільного транспорту) з метою уникнення тисняви. Пропускати вперед та надавати </w:t>
      </w:r>
      <w:r w:rsidRPr="000F4EA7">
        <w:rPr>
          <w:rFonts w:ascii="Times New Roman" w:eastAsia="Times New Roman" w:hAnsi="Times New Roman" w:cs="Times New Roman"/>
          <w:color w:val="333333"/>
          <w:sz w:val="24"/>
          <w:szCs w:val="24"/>
          <w:lang w:val="uk-UA" w:eastAsia="uk-UA"/>
        </w:rPr>
        <w:lastRenderedPageBreak/>
        <w:t>допомогу жінкам, дітям, літнім людям та інвалідам, що значно скоротить терміни зайняття укриття;</w:t>
      </w:r>
    </w:p>
    <w:p w:rsidR="00CF1E71" w:rsidRPr="000F4EA7" w:rsidRDefault="00CF1E71" w:rsidP="00CF1E71">
      <w:pPr>
        <w:widowControl/>
        <w:numPr>
          <w:ilvl w:val="0"/>
          <w:numId w:val="2"/>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уникати місць скупчення людей;</w:t>
      </w:r>
    </w:p>
    <w:p w:rsidR="00CF1E71" w:rsidRPr="000F4EA7" w:rsidRDefault="00CF1E71" w:rsidP="00CF1E71">
      <w:pPr>
        <w:widowControl/>
        <w:numPr>
          <w:ilvl w:val="0"/>
          <w:numId w:val="2"/>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не вступати у суперечки з незнайомими людьми, уникати можливих провокацій;</w:t>
      </w:r>
    </w:p>
    <w:p w:rsidR="00CF1E71" w:rsidRPr="000F4EA7" w:rsidRDefault="00CF1E71" w:rsidP="00CF1E71">
      <w:pPr>
        <w:widowControl/>
        <w:numPr>
          <w:ilvl w:val="0"/>
          <w:numId w:val="2"/>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у разі отримання будь-якої інформації від органів державної влади про можливу небезпеку або заходи щодо підвищення безпеки передати її іншим людям (за місцем проживання, роботи тощо);</w:t>
      </w:r>
    </w:p>
    <w:p w:rsidR="00CF1E71" w:rsidRPr="000F4EA7" w:rsidRDefault="00CF1E71" w:rsidP="00CF1E71">
      <w:pPr>
        <w:widowControl/>
        <w:numPr>
          <w:ilvl w:val="0"/>
          <w:numId w:val="2"/>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при появі озброєних людей, військової техніки, заворушень негайно покинути цей район;</w:t>
      </w:r>
    </w:p>
    <w:p w:rsidR="00CF1E71" w:rsidRPr="000F4EA7" w:rsidRDefault="00CF1E71" w:rsidP="00CF1E71">
      <w:pPr>
        <w:widowControl/>
        <w:numPr>
          <w:ilvl w:val="0"/>
          <w:numId w:val="2"/>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посилити увагу і за можливості також залишити цей район у разі появи засобів масової інформації сторони-агресора;</w:t>
      </w:r>
    </w:p>
    <w:p w:rsidR="00CF1E71" w:rsidRPr="000F4EA7" w:rsidRDefault="00CF1E71" w:rsidP="00CF1E71">
      <w:pPr>
        <w:widowControl/>
        <w:numPr>
          <w:ilvl w:val="0"/>
          <w:numId w:val="2"/>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 xml:space="preserve">про людей, які не орієнтуються на місцевості, розмовляють з акцентом, мають нехарактерну зовнішність, здійснюють протиправні і </w:t>
      </w:r>
      <w:proofErr w:type="spellStart"/>
      <w:r w:rsidRPr="000F4EA7">
        <w:rPr>
          <w:rFonts w:ascii="Times New Roman" w:eastAsia="Times New Roman" w:hAnsi="Times New Roman" w:cs="Times New Roman"/>
          <w:color w:val="333333"/>
          <w:sz w:val="24"/>
          <w:szCs w:val="24"/>
          <w:lang w:val="uk-UA" w:eastAsia="uk-UA"/>
        </w:rPr>
        <w:t>провокативні</w:t>
      </w:r>
      <w:proofErr w:type="spellEnd"/>
      <w:r w:rsidRPr="000F4EA7">
        <w:rPr>
          <w:rFonts w:ascii="Times New Roman" w:eastAsia="Times New Roman" w:hAnsi="Times New Roman" w:cs="Times New Roman"/>
          <w:color w:val="333333"/>
          <w:sz w:val="24"/>
          <w:szCs w:val="24"/>
          <w:lang w:val="uk-UA" w:eastAsia="uk-UA"/>
        </w:rPr>
        <w:t xml:space="preserve"> дії, здійснюють незрозумілу роботу тощо – негайно поінформувати органи правопорядку, місцеву владу, військових;</w:t>
      </w:r>
    </w:p>
    <w:p w:rsidR="00CF1E71" w:rsidRPr="000F4EA7" w:rsidRDefault="00CF1E71" w:rsidP="00CF1E71">
      <w:pPr>
        <w:widowControl/>
        <w:numPr>
          <w:ilvl w:val="0"/>
          <w:numId w:val="2"/>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у разі потрапляння у район обстрілу – сховатись у найближчу захисну споруду цивільної оборони, сховище (укриття). У разі відсутності пристосованих сховищ, для укриття використовувати нерівності рельєфу (канави, окопи, заглиблення від вибухів тощо). У разі раптового обстрілу та відсутності поблизу споруд цивільного захисту, сховища й укриття − ляжте на землю головою в бік, протилежний вибухам. Голову слід прикрити руками (за наявності для прикриття голови використовувати валізу або інші речі). Не виходьте з укриття до кінця обстрілу;</w:t>
      </w:r>
    </w:p>
    <w:p w:rsidR="00CF1E71" w:rsidRPr="000F4EA7" w:rsidRDefault="00CF1E71" w:rsidP="00CF1E71">
      <w:pPr>
        <w:widowControl/>
        <w:numPr>
          <w:ilvl w:val="0"/>
          <w:numId w:val="2"/>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надавати першу допомогу іншим людям у разі їх поранення. Визвати швидку допомогу, представників ДСНС України, органів правопорядку, за необхідності – військових;</w:t>
      </w:r>
    </w:p>
    <w:p w:rsidR="00CF1E71" w:rsidRPr="000F4EA7" w:rsidRDefault="00CF1E71" w:rsidP="00CF1E71">
      <w:pPr>
        <w:widowControl/>
        <w:numPr>
          <w:ilvl w:val="0"/>
          <w:numId w:val="2"/>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у разі, якщо ви стали свідком поранення або смерті людей, протиправних до них дій (арешт, викрадення, побиття тощо), слід постаратися з’ясувати та зберегти якнайбільше інформації про них та обставини події для надання допомоги, пошуку, встановлення особи тощо. Необхідно пам’ятати, що ви самі або близькі вам люди, також можуть опинитись у скрутному становищі і будуть потребувати допомоги.</w:t>
      </w:r>
    </w:p>
    <w:p w:rsidR="00CF1E71" w:rsidRPr="000F4EA7" w:rsidRDefault="00CF1E71" w:rsidP="00CF1E71">
      <w:pPr>
        <w:widowControl/>
        <w:shd w:val="clear" w:color="auto" w:fill="FFFFFF"/>
        <w:autoSpaceDE/>
        <w:autoSpaceDN/>
        <w:spacing w:after="150"/>
        <w:jc w:val="both"/>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b/>
          <w:bCs/>
          <w:color w:val="333333"/>
          <w:sz w:val="24"/>
          <w:szCs w:val="24"/>
          <w:lang w:val="uk-UA" w:eastAsia="uk-UA"/>
        </w:rPr>
        <w:t>Не рекомендується: </w:t>
      </w:r>
    </w:p>
    <w:p w:rsidR="00CF1E71" w:rsidRPr="000F4EA7" w:rsidRDefault="00CF1E71" w:rsidP="00CF1E71">
      <w:pPr>
        <w:widowControl/>
        <w:numPr>
          <w:ilvl w:val="0"/>
          <w:numId w:val="3"/>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підходити до вікон, якщо почуєте постріли;</w:t>
      </w:r>
    </w:p>
    <w:p w:rsidR="00CF1E71" w:rsidRPr="000F4EA7" w:rsidRDefault="00CF1E71" w:rsidP="00CF1E71">
      <w:pPr>
        <w:widowControl/>
        <w:numPr>
          <w:ilvl w:val="0"/>
          <w:numId w:val="3"/>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спостерігати за ходом бойових дій;</w:t>
      </w:r>
    </w:p>
    <w:p w:rsidR="00CF1E71" w:rsidRPr="000F4EA7" w:rsidRDefault="00CF1E71" w:rsidP="00CF1E71">
      <w:pPr>
        <w:widowControl/>
        <w:numPr>
          <w:ilvl w:val="0"/>
          <w:numId w:val="3"/>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стояти чи перебігати під обстрілом;</w:t>
      </w:r>
    </w:p>
    <w:p w:rsidR="00CF1E71" w:rsidRPr="000F4EA7" w:rsidRDefault="00CF1E71" w:rsidP="00CF1E71">
      <w:pPr>
        <w:widowControl/>
        <w:numPr>
          <w:ilvl w:val="0"/>
          <w:numId w:val="3"/>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конфліктувати з озброєними людьми;</w:t>
      </w:r>
    </w:p>
    <w:p w:rsidR="00CF1E71" w:rsidRPr="000F4EA7" w:rsidRDefault="00CF1E71" w:rsidP="00CF1E71">
      <w:pPr>
        <w:widowControl/>
        <w:numPr>
          <w:ilvl w:val="0"/>
          <w:numId w:val="3"/>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носити армійську форму або камуфльований одяг;</w:t>
      </w:r>
    </w:p>
    <w:p w:rsidR="00CF1E71" w:rsidRPr="000F4EA7" w:rsidRDefault="00CF1E71" w:rsidP="00CF1E71">
      <w:pPr>
        <w:widowControl/>
        <w:numPr>
          <w:ilvl w:val="0"/>
          <w:numId w:val="3"/>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демонструвати зброю або предмети, схожі на неї;</w:t>
      </w:r>
    </w:p>
    <w:p w:rsidR="00CF1E71" w:rsidRDefault="00CF1E71" w:rsidP="00CF1E71">
      <w:pPr>
        <w:widowControl/>
        <w:numPr>
          <w:ilvl w:val="0"/>
          <w:numId w:val="3"/>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color w:val="333333"/>
          <w:sz w:val="24"/>
          <w:szCs w:val="24"/>
          <w:lang w:val="uk-UA" w:eastAsia="uk-UA"/>
        </w:rPr>
      </w:pPr>
      <w:r w:rsidRPr="000F4EA7">
        <w:rPr>
          <w:rFonts w:ascii="Times New Roman" w:eastAsia="Times New Roman" w:hAnsi="Times New Roman" w:cs="Times New Roman"/>
          <w:color w:val="333333"/>
          <w:sz w:val="24"/>
          <w:szCs w:val="24"/>
          <w:lang w:val="uk-UA" w:eastAsia="uk-UA"/>
        </w:rPr>
        <w:t>підбирати покинуті зброю та боєприпаси.</w:t>
      </w:r>
    </w:p>
    <w:p w:rsidR="00204E1F" w:rsidRPr="00CF1E71" w:rsidRDefault="00204E1F">
      <w:pPr>
        <w:rPr>
          <w:lang w:val="uk-UA"/>
        </w:rPr>
      </w:pPr>
    </w:p>
    <w:sectPr w:rsidR="00204E1F" w:rsidRPr="00CF1E71" w:rsidSect="00204E1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820C0"/>
    <w:multiLevelType w:val="multilevel"/>
    <w:tmpl w:val="460C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DB5EC1"/>
    <w:multiLevelType w:val="multilevel"/>
    <w:tmpl w:val="DB8A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2920F4"/>
    <w:multiLevelType w:val="multilevel"/>
    <w:tmpl w:val="BE74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CF1E71"/>
    <w:rsid w:val="00204E1F"/>
    <w:rsid w:val="00852CB9"/>
    <w:rsid w:val="00C625A7"/>
    <w:rsid w:val="00CF1E7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F1E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852CB9"/>
    <w:pPr>
      <w:ind w:left="100"/>
    </w:pPr>
    <w:rPr>
      <w:rFonts w:ascii="Times New Roman" w:eastAsia="Times New Roman" w:hAnsi="Times New Roman" w:cs="Times New Roman"/>
    </w:rPr>
  </w:style>
  <w:style w:type="character" w:customStyle="1" w:styleId="a4">
    <w:name w:val="Название Знак"/>
    <w:basedOn w:val="a0"/>
    <w:link w:val="a3"/>
    <w:uiPriority w:val="1"/>
    <w:rsid w:val="00852CB9"/>
    <w:rPr>
      <w:rFonts w:ascii="Times New Roman" w:eastAsia="Times New Roman" w:hAnsi="Times New Roman" w:cs="Times New Roman"/>
    </w:rPr>
  </w:style>
  <w:style w:type="paragraph" w:styleId="a5">
    <w:name w:val="List Paragraph"/>
    <w:basedOn w:val="a"/>
    <w:uiPriority w:val="1"/>
    <w:qFormat/>
    <w:rsid w:val="00852CB9"/>
  </w:style>
  <w:style w:type="paragraph" w:customStyle="1" w:styleId="TableParagraph">
    <w:name w:val="Table Paragraph"/>
    <w:basedOn w:val="a"/>
    <w:uiPriority w:val="1"/>
    <w:qFormat/>
    <w:rsid w:val="00852CB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mr.gov.ua/uk/2016-03-14-08-10-17/pro-tse-varto-znati-vsim-pam-yatki-gorodyanam/24858-ekstrena-valizk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3273</Words>
  <Characters>1866</Characters>
  <Application>Microsoft Office Word</Application>
  <DocSecurity>0</DocSecurity>
  <Lines>15</Lines>
  <Paragraphs>10</Paragraphs>
  <ScaleCrop>false</ScaleCrop>
  <Company/>
  <LinksUpToDate>false</LinksUpToDate>
  <CharactersWithSpaces>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VCZ</dc:creator>
  <cp:lastModifiedBy>VCZ</cp:lastModifiedBy>
  <cp:revision>1</cp:revision>
  <dcterms:created xsi:type="dcterms:W3CDTF">2025-04-07T12:10:00Z</dcterms:created>
  <dcterms:modified xsi:type="dcterms:W3CDTF">2025-04-07T12:11:00Z</dcterms:modified>
</cp:coreProperties>
</file>